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83" w:rsidRPr="00CB5220" w:rsidRDefault="009E7883">
      <w:pPr>
        <w:jc w:val="center"/>
        <w:rPr>
          <w:rFonts w:ascii="Arial" w:hAnsi="Arial" w:cs="Arial"/>
        </w:rPr>
      </w:pPr>
      <w:r w:rsidRPr="00CB5220">
        <w:rPr>
          <w:rFonts w:ascii="Arial" w:hAnsi="Arial" w:cs="Arial"/>
          <w:b/>
        </w:rPr>
        <w:t xml:space="preserve">REPORT OF THE </w:t>
      </w:r>
      <w:r w:rsidR="007B4E32" w:rsidRPr="00CB5220">
        <w:rPr>
          <w:rFonts w:ascii="Arial" w:hAnsi="Arial" w:cs="Arial"/>
          <w:b/>
        </w:rPr>
        <w:t xml:space="preserve">STANDING </w:t>
      </w:r>
      <w:r w:rsidRPr="00CB5220">
        <w:rPr>
          <w:rFonts w:ascii="Arial" w:hAnsi="Arial" w:cs="Arial"/>
          <w:b/>
        </w:rPr>
        <w:t>COMMITTEE</w:t>
      </w:r>
    </w:p>
    <w:p w:rsidR="007052B6" w:rsidRPr="00CB5220" w:rsidRDefault="00CE1964">
      <w:pPr>
        <w:jc w:val="center"/>
        <w:rPr>
          <w:rFonts w:ascii="Arial" w:hAnsi="Arial" w:cs="Arial"/>
          <w:b/>
        </w:rPr>
      </w:pPr>
      <w:r w:rsidRPr="00CB5220">
        <w:rPr>
          <w:rFonts w:ascii="Arial" w:hAnsi="Arial" w:cs="Arial"/>
          <w:b/>
        </w:rPr>
        <w:t>FOR</w:t>
      </w:r>
      <w:r w:rsidR="007052B6" w:rsidRPr="00CB5220">
        <w:rPr>
          <w:rFonts w:ascii="Arial" w:hAnsi="Arial" w:cs="Arial"/>
          <w:b/>
        </w:rPr>
        <w:t xml:space="preserve"> COMMUNICATION</w:t>
      </w:r>
    </w:p>
    <w:p w:rsidR="00D8062D" w:rsidRPr="00CB5220" w:rsidRDefault="00D8062D">
      <w:pPr>
        <w:jc w:val="center"/>
        <w:rPr>
          <w:rFonts w:ascii="Arial" w:hAnsi="Arial" w:cs="Arial"/>
          <w:b/>
        </w:rPr>
      </w:pPr>
    </w:p>
    <w:p w:rsidR="007B4E32" w:rsidRPr="00CB5220" w:rsidRDefault="006E5499" w:rsidP="006E5499">
      <w:pPr>
        <w:pStyle w:val="ListParagraph"/>
        <w:numPr>
          <w:ilvl w:val="0"/>
          <w:numId w:val="28"/>
        </w:numPr>
        <w:ind w:left="720"/>
        <w:rPr>
          <w:rFonts w:ascii="Arial" w:hAnsi="Arial" w:cs="Arial"/>
          <w:b/>
        </w:rPr>
      </w:pPr>
      <w:r w:rsidRPr="00CB5220">
        <w:rPr>
          <w:rFonts w:ascii="Arial" w:hAnsi="Arial" w:cs="Arial"/>
          <w:b/>
        </w:rPr>
        <w:t>RECOMMENDATIONS FOR ACTION BY THE COUNCIL</w:t>
      </w:r>
    </w:p>
    <w:p w:rsidR="006E5499" w:rsidRPr="00CB5220" w:rsidRDefault="006E5499" w:rsidP="006E5499">
      <w:pPr>
        <w:pStyle w:val="ListParagraph"/>
        <w:ind w:left="1080"/>
        <w:rPr>
          <w:rFonts w:ascii="Arial" w:hAnsi="Arial" w:cs="Arial"/>
          <w:b/>
        </w:rPr>
      </w:pPr>
      <w:r w:rsidRPr="00CB5220">
        <w:rPr>
          <w:rFonts w:ascii="Arial" w:hAnsi="Arial" w:cs="Arial"/>
          <w:b/>
        </w:rPr>
        <w:t>…</w:t>
      </w:r>
    </w:p>
    <w:p w:rsidR="006E5499" w:rsidRPr="00CB5220" w:rsidRDefault="002932BB" w:rsidP="002932BB">
      <w:pPr>
        <w:pStyle w:val="ListParagraph"/>
        <w:tabs>
          <w:tab w:val="left" w:pos="2054"/>
        </w:tabs>
        <w:ind w:left="1080"/>
        <w:rPr>
          <w:rFonts w:ascii="Arial" w:hAnsi="Arial" w:cs="Arial"/>
          <w:b/>
        </w:rPr>
      </w:pPr>
      <w:r>
        <w:rPr>
          <w:rFonts w:ascii="Arial" w:hAnsi="Arial" w:cs="Arial"/>
          <w:b/>
        </w:rPr>
        <w:tab/>
      </w:r>
    </w:p>
    <w:p w:rsidR="006E5499" w:rsidRPr="00CB5220" w:rsidRDefault="006E5499" w:rsidP="006E5499">
      <w:pPr>
        <w:pStyle w:val="ListParagraph"/>
        <w:numPr>
          <w:ilvl w:val="0"/>
          <w:numId w:val="28"/>
        </w:numPr>
        <w:ind w:left="720"/>
        <w:rPr>
          <w:rFonts w:ascii="Arial" w:hAnsi="Arial" w:cs="Arial"/>
          <w:b/>
        </w:rPr>
      </w:pPr>
      <w:r w:rsidRPr="00CB5220">
        <w:rPr>
          <w:rFonts w:ascii="Arial" w:hAnsi="Arial" w:cs="Arial"/>
          <w:b/>
        </w:rPr>
        <w:t>ISSUES FOR DISCUSSION BY THE COUNCIL</w:t>
      </w:r>
    </w:p>
    <w:p w:rsidR="006E5499" w:rsidRPr="00CB5220" w:rsidRDefault="006E5499" w:rsidP="006E5499">
      <w:pPr>
        <w:pStyle w:val="ListParagraph"/>
        <w:ind w:left="1080"/>
        <w:rPr>
          <w:rFonts w:ascii="Arial" w:hAnsi="Arial" w:cs="Arial"/>
          <w:b/>
        </w:rPr>
      </w:pPr>
      <w:r w:rsidRPr="00CB5220">
        <w:rPr>
          <w:rFonts w:ascii="Arial" w:hAnsi="Arial" w:cs="Arial"/>
          <w:b/>
        </w:rPr>
        <w:t>…</w:t>
      </w:r>
    </w:p>
    <w:p w:rsidR="006E5499" w:rsidRPr="00CB5220" w:rsidRDefault="006E5499" w:rsidP="006E5499">
      <w:pPr>
        <w:pStyle w:val="ListParagraph"/>
        <w:ind w:left="1080"/>
        <w:rPr>
          <w:rFonts w:ascii="Arial" w:hAnsi="Arial" w:cs="Arial"/>
          <w:b/>
        </w:rPr>
      </w:pPr>
    </w:p>
    <w:p w:rsidR="006E5499" w:rsidRPr="00CB5220" w:rsidRDefault="006E5499" w:rsidP="006E5499">
      <w:pPr>
        <w:pStyle w:val="ListParagraph"/>
        <w:numPr>
          <w:ilvl w:val="0"/>
          <w:numId w:val="28"/>
        </w:numPr>
        <w:ind w:left="720"/>
        <w:rPr>
          <w:rFonts w:ascii="Arial" w:hAnsi="Arial" w:cs="Arial"/>
          <w:b/>
        </w:rPr>
      </w:pPr>
      <w:r w:rsidRPr="00CB5220">
        <w:rPr>
          <w:rFonts w:ascii="Arial" w:hAnsi="Arial" w:cs="Arial"/>
          <w:b/>
        </w:rPr>
        <w:t>ISSUES DISCUSSED BY THE COMMITTEE – for information to the Council</w:t>
      </w:r>
    </w:p>
    <w:p w:rsidR="00CB5220" w:rsidRDefault="00CB5220" w:rsidP="007B4E32">
      <w:pPr>
        <w:rPr>
          <w:rFonts w:ascii="Arial" w:hAnsi="Arial" w:cs="Arial"/>
        </w:rPr>
      </w:pPr>
    </w:p>
    <w:p w:rsidR="007B4E32" w:rsidRDefault="007B4E32" w:rsidP="007B4E32">
      <w:pPr>
        <w:rPr>
          <w:rFonts w:ascii="Arial" w:hAnsi="Arial" w:cs="Arial"/>
        </w:rPr>
      </w:pPr>
      <w:r w:rsidRPr="00CB5220">
        <w:rPr>
          <w:rFonts w:ascii="Arial" w:hAnsi="Arial" w:cs="Arial"/>
        </w:rPr>
        <w:t xml:space="preserve">The Committee met for </w:t>
      </w:r>
      <w:r w:rsidR="00313B18">
        <w:rPr>
          <w:rFonts w:ascii="Arial" w:hAnsi="Arial" w:cs="Arial"/>
        </w:rPr>
        <w:t>one</w:t>
      </w:r>
      <w:r w:rsidRPr="00CB5220">
        <w:rPr>
          <w:rFonts w:ascii="Arial" w:hAnsi="Arial" w:cs="Arial"/>
        </w:rPr>
        <w:t xml:space="preserve"> 1</w:t>
      </w:r>
      <w:r w:rsidR="00313B18">
        <w:rPr>
          <w:rFonts w:ascii="Arial" w:hAnsi="Arial" w:cs="Arial"/>
        </w:rPr>
        <w:t>.</w:t>
      </w:r>
      <w:r w:rsidR="00314C22">
        <w:rPr>
          <w:rFonts w:ascii="Arial" w:hAnsi="Arial" w:cs="Arial"/>
        </w:rPr>
        <w:t>5</w:t>
      </w:r>
      <w:r w:rsidR="00313B18">
        <w:rPr>
          <w:rFonts w:ascii="Arial" w:hAnsi="Arial" w:cs="Arial"/>
        </w:rPr>
        <w:t xml:space="preserve"> </w:t>
      </w:r>
      <w:r w:rsidRPr="00CB5220">
        <w:rPr>
          <w:rFonts w:ascii="Arial" w:hAnsi="Arial" w:cs="Arial"/>
        </w:rPr>
        <w:t xml:space="preserve">hour </w:t>
      </w:r>
      <w:r w:rsidR="00CB5220">
        <w:rPr>
          <w:rFonts w:ascii="Arial" w:hAnsi="Arial" w:cs="Arial"/>
        </w:rPr>
        <w:t>session</w:t>
      </w:r>
      <w:r w:rsidRPr="00CB5220">
        <w:rPr>
          <w:rFonts w:ascii="Arial" w:hAnsi="Arial" w:cs="Arial"/>
        </w:rPr>
        <w:t xml:space="preserve"> on </w:t>
      </w:r>
      <w:r w:rsidR="00314C22">
        <w:rPr>
          <w:rFonts w:ascii="Arial" w:hAnsi="Arial" w:cs="Arial"/>
        </w:rPr>
        <w:t>20</w:t>
      </w:r>
      <w:r w:rsidRPr="00CB5220">
        <w:rPr>
          <w:rFonts w:ascii="Arial" w:hAnsi="Arial" w:cs="Arial"/>
        </w:rPr>
        <w:t xml:space="preserve"> June, 201</w:t>
      </w:r>
      <w:r w:rsidR="00612C0F">
        <w:rPr>
          <w:rFonts w:ascii="Arial" w:hAnsi="Arial" w:cs="Arial"/>
        </w:rPr>
        <w:t>5</w:t>
      </w:r>
      <w:r w:rsidRPr="00CB5220">
        <w:rPr>
          <w:rFonts w:ascii="Arial" w:hAnsi="Arial" w:cs="Arial"/>
        </w:rPr>
        <w:t>.</w:t>
      </w:r>
      <w:r w:rsidR="00CB5220" w:rsidRPr="00CB5220">
        <w:rPr>
          <w:rFonts w:ascii="Arial" w:hAnsi="Arial" w:cs="Arial"/>
        </w:rPr>
        <w:t xml:space="preserve"> </w:t>
      </w:r>
    </w:p>
    <w:p w:rsidR="00313B18" w:rsidRDefault="00313B18" w:rsidP="007B4E32">
      <w:pPr>
        <w:rPr>
          <w:rFonts w:ascii="Arial" w:hAnsi="Arial" w:cs="Arial"/>
        </w:rPr>
      </w:pPr>
    </w:p>
    <w:p w:rsidR="00C445D4" w:rsidRDefault="00313B18" w:rsidP="00313B18">
      <w:pPr>
        <w:rPr>
          <w:rFonts w:ascii="Arial" w:hAnsi="Arial" w:cs="Arial"/>
        </w:rPr>
      </w:pPr>
      <w:r w:rsidRPr="00313B18">
        <w:rPr>
          <w:rFonts w:ascii="Arial" w:hAnsi="Arial" w:cs="Arial"/>
        </w:rPr>
        <w:t xml:space="preserve">The </w:t>
      </w:r>
      <w:r w:rsidR="0084606F">
        <w:rPr>
          <w:rFonts w:ascii="Arial" w:hAnsi="Arial" w:cs="Arial"/>
        </w:rPr>
        <w:t>C</w:t>
      </w:r>
      <w:r w:rsidRPr="00313B18">
        <w:rPr>
          <w:rFonts w:ascii="Arial" w:hAnsi="Arial" w:cs="Arial"/>
        </w:rPr>
        <w:t>ommittee discussed preparations for the 12</w:t>
      </w:r>
      <w:r w:rsidRPr="00313B18">
        <w:rPr>
          <w:rFonts w:ascii="Arial" w:hAnsi="Arial" w:cs="Arial"/>
          <w:vertAlign w:val="superscript"/>
        </w:rPr>
        <w:t>th</w:t>
      </w:r>
      <w:r w:rsidRPr="00313B18">
        <w:rPr>
          <w:rFonts w:ascii="Arial" w:hAnsi="Arial" w:cs="Arial"/>
        </w:rPr>
        <w:t xml:space="preserve"> Assembly. It was requested to make a concept note on how people </w:t>
      </w:r>
      <w:r w:rsidR="003F3A15">
        <w:rPr>
          <w:rFonts w:ascii="Arial" w:hAnsi="Arial" w:cs="Arial"/>
        </w:rPr>
        <w:t>who will not be pr</w:t>
      </w:r>
      <w:r w:rsidRPr="00313B18">
        <w:rPr>
          <w:rFonts w:ascii="Arial" w:hAnsi="Arial" w:cs="Arial"/>
        </w:rPr>
        <w:t xml:space="preserve">esent at the </w:t>
      </w:r>
      <w:r w:rsidR="003F3A15">
        <w:rPr>
          <w:rFonts w:ascii="Arial" w:hAnsi="Arial" w:cs="Arial"/>
        </w:rPr>
        <w:t>A</w:t>
      </w:r>
      <w:r w:rsidRPr="00313B18">
        <w:rPr>
          <w:rFonts w:ascii="Arial" w:hAnsi="Arial" w:cs="Arial"/>
        </w:rPr>
        <w:t>ssembly could interact and be engaged with the Assembly discussions and outcomes.</w:t>
      </w:r>
      <w:r w:rsidR="0084606F">
        <w:rPr>
          <w:rFonts w:ascii="Arial" w:hAnsi="Arial" w:cs="Arial"/>
        </w:rPr>
        <w:t xml:space="preserve"> Included in the note should be milestones from differen</w:t>
      </w:r>
      <w:r w:rsidR="00C445D4">
        <w:rPr>
          <w:rFonts w:ascii="Arial" w:hAnsi="Arial" w:cs="Arial"/>
        </w:rPr>
        <w:t>t parts of the Communion Office.</w:t>
      </w:r>
    </w:p>
    <w:p w:rsidR="005319B0" w:rsidRDefault="005319B0" w:rsidP="00313B18">
      <w:pPr>
        <w:rPr>
          <w:rFonts w:ascii="Arial" w:hAnsi="Arial" w:cs="Arial"/>
        </w:rPr>
      </w:pPr>
    </w:p>
    <w:p w:rsidR="0084606F" w:rsidRDefault="0084606F" w:rsidP="00313B18">
      <w:pPr>
        <w:rPr>
          <w:rFonts w:ascii="Arial" w:hAnsi="Arial" w:cs="Arial"/>
        </w:rPr>
      </w:pPr>
      <w:r>
        <w:rPr>
          <w:rFonts w:ascii="Arial" w:hAnsi="Arial" w:cs="Arial"/>
        </w:rPr>
        <w:t>The Committee noted that it was important to be realistic about what can be achieved with the given resources for the 12</w:t>
      </w:r>
      <w:r w:rsidRPr="0084606F">
        <w:rPr>
          <w:rFonts w:ascii="Arial" w:hAnsi="Arial" w:cs="Arial"/>
          <w:vertAlign w:val="superscript"/>
        </w:rPr>
        <w:t>th</w:t>
      </w:r>
      <w:r>
        <w:rPr>
          <w:rFonts w:ascii="Arial" w:hAnsi="Arial" w:cs="Arial"/>
        </w:rPr>
        <w:t xml:space="preserve"> Assembly. The importance of working with the Local Assembly Planning Committee was also noted.</w:t>
      </w:r>
    </w:p>
    <w:p w:rsidR="00B910A8" w:rsidRDefault="00B910A8" w:rsidP="00313B18">
      <w:pPr>
        <w:rPr>
          <w:rFonts w:ascii="Arial" w:hAnsi="Arial" w:cs="Arial"/>
        </w:rPr>
      </w:pPr>
    </w:p>
    <w:p w:rsidR="0084606F" w:rsidRDefault="00B910A8" w:rsidP="00313B18">
      <w:pPr>
        <w:rPr>
          <w:rFonts w:ascii="Arial" w:hAnsi="Arial" w:cs="Arial"/>
        </w:rPr>
      </w:pPr>
      <w:r>
        <w:rPr>
          <w:rFonts w:ascii="Arial" w:hAnsi="Arial" w:cs="Arial"/>
        </w:rPr>
        <w:t>The Committee asked that the Communications Office explore how to best use the outcome of the Global Young Reformer’s Conference in Wittenberg in August 2015 in preparation for the 12</w:t>
      </w:r>
      <w:r w:rsidRPr="00B910A8">
        <w:rPr>
          <w:rFonts w:ascii="Arial" w:hAnsi="Arial" w:cs="Arial"/>
          <w:vertAlign w:val="superscript"/>
        </w:rPr>
        <w:t>th</w:t>
      </w:r>
      <w:r>
        <w:rPr>
          <w:rFonts w:ascii="Arial" w:hAnsi="Arial" w:cs="Arial"/>
        </w:rPr>
        <w:t xml:space="preserve"> Assembly. </w:t>
      </w:r>
    </w:p>
    <w:p w:rsidR="00612C0F" w:rsidRDefault="00612C0F" w:rsidP="00313B18">
      <w:pPr>
        <w:rPr>
          <w:rFonts w:ascii="Arial" w:hAnsi="Arial" w:cs="Arial"/>
        </w:rPr>
      </w:pPr>
    </w:p>
    <w:p w:rsidR="0084606F" w:rsidRDefault="0084606F" w:rsidP="00313B18">
      <w:pPr>
        <w:rPr>
          <w:rFonts w:ascii="Arial" w:hAnsi="Arial" w:cs="Arial"/>
        </w:rPr>
      </w:pPr>
      <w:r>
        <w:rPr>
          <w:rFonts w:ascii="Arial" w:hAnsi="Arial" w:cs="Arial"/>
        </w:rPr>
        <w:t xml:space="preserve">The Committee welcomed the </w:t>
      </w:r>
      <w:r w:rsidR="00AF64F5">
        <w:rPr>
          <w:rFonts w:ascii="Arial" w:hAnsi="Arial" w:cs="Arial"/>
        </w:rPr>
        <w:t>increased use of</w:t>
      </w:r>
      <w:r>
        <w:rPr>
          <w:rFonts w:ascii="Arial" w:hAnsi="Arial" w:cs="Arial"/>
        </w:rPr>
        <w:t xml:space="preserve"> social media. It was suggested that the Communion Office explores how youth can be trained to support and offer training and resources to church leaders in engaging with social media. The Committee also underlined the importance of making church leaders more aware of the value of communications. This could possibly be included in the new </w:t>
      </w:r>
      <w:r w:rsidR="003F3A15">
        <w:rPr>
          <w:rFonts w:ascii="Arial" w:hAnsi="Arial" w:cs="Arial"/>
        </w:rPr>
        <w:t xml:space="preserve">LWF </w:t>
      </w:r>
      <w:r>
        <w:rPr>
          <w:rFonts w:ascii="Arial" w:hAnsi="Arial" w:cs="Arial"/>
        </w:rPr>
        <w:t xml:space="preserve">induction program for church leaders. </w:t>
      </w:r>
    </w:p>
    <w:p w:rsidR="0084606F" w:rsidRDefault="0084606F" w:rsidP="00313B18">
      <w:pPr>
        <w:rPr>
          <w:rFonts w:ascii="Arial" w:hAnsi="Arial" w:cs="Arial"/>
        </w:rPr>
      </w:pPr>
    </w:p>
    <w:p w:rsidR="0084606F" w:rsidRDefault="00AF64F5" w:rsidP="00313B18">
      <w:pPr>
        <w:rPr>
          <w:rFonts w:ascii="Arial" w:hAnsi="Arial" w:cs="Arial"/>
        </w:rPr>
      </w:pPr>
      <w:r>
        <w:rPr>
          <w:rFonts w:ascii="Arial" w:hAnsi="Arial" w:cs="Arial"/>
        </w:rPr>
        <w:t xml:space="preserve">The Committee welcomed the work undertaken to strengthen regional communication networks including </w:t>
      </w:r>
      <w:r w:rsidR="003F3A15">
        <w:rPr>
          <w:rFonts w:ascii="Arial" w:hAnsi="Arial" w:cs="Arial"/>
        </w:rPr>
        <w:t xml:space="preserve">the </w:t>
      </w:r>
      <w:r>
        <w:rPr>
          <w:rFonts w:ascii="Arial" w:hAnsi="Arial" w:cs="Arial"/>
        </w:rPr>
        <w:t>launch of regional websites. It was proposed to have official translations of the mission, vision and objectives of the LWF in various languages to ensure consistency of messaging on core issues.</w:t>
      </w:r>
    </w:p>
    <w:p w:rsidR="00B910A8" w:rsidRDefault="00B910A8" w:rsidP="00313B18">
      <w:pPr>
        <w:rPr>
          <w:rFonts w:ascii="Arial" w:hAnsi="Arial" w:cs="Arial"/>
        </w:rPr>
      </w:pPr>
      <w:r>
        <w:rPr>
          <w:rFonts w:ascii="Arial" w:hAnsi="Arial" w:cs="Arial"/>
        </w:rPr>
        <w:t xml:space="preserve">The Committee also recommended a closer link between the global site and the regional sites and that the Communications Office looks into ways to support material sharing between </w:t>
      </w:r>
      <w:r w:rsidR="00612C0F">
        <w:rPr>
          <w:rFonts w:ascii="Arial" w:hAnsi="Arial" w:cs="Arial"/>
        </w:rPr>
        <w:t xml:space="preserve">and among </w:t>
      </w:r>
      <w:r>
        <w:rPr>
          <w:rFonts w:ascii="Arial" w:hAnsi="Arial" w:cs="Arial"/>
        </w:rPr>
        <w:t>churches in different regions.</w:t>
      </w:r>
    </w:p>
    <w:p w:rsidR="00AF64F5" w:rsidRDefault="00AF64F5" w:rsidP="00313B18">
      <w:pPr>
        <w:rPr>
          <w:rFonts w:ascii="Arial" w:hAnsi="Arial" w:cs="Arial"/>
        </w:rPr>
      </w:pPr>
    </w:p>
    <w:p w:rsidR="00AF64F5" w:rsidRDefault="00AF64F5" w:rsidP="00313B18">
      <w:pPr>
        <w:rPr>
          <w:rFonts w:ascii="Arial" w:hAnsi="Arial" w:cs="Arial"/>
        </w:rPr>
      </w:pPr>
      <w:r>
        <w:rPr>
          <w:rFonts w:ascii="Arial" w:hAnsi="Arial" w:cs="Arial"/>
        </w:rPr>
        <w:t>The Committee noted that communications is c</w:t>
      </w:r>
      <w:r w:rsidR="00612C0F">
        <w:rPr>
          <w:rFonts w:ascii="Arial" w:hAnsi="Arial" w:cs="Arial"/>
        </w:rPr>
        <w:t xml:space="preserve">losely linked to sustainability and is a strategic area for continued investment as it supports fundraising efforts and sharing the mission and vision of the LWF. </w:t>
      </w:r>
    </w:p>
    <w:p w:rsidR="00612C0F" w:rsidRDefault="00612C0F" w:rsidP="00313B18">
      <w:pPr>
        <w:rPr>
          <w:rFonts w:ascii="Arial" w:hAnsi="Arial" w:cs="Arial"/>
        </w:rPr>
      </w:pPr>
    </w:p>
    <w:p w:rsidR="00AF64F5" w:rsidRDefault="00AF64F5" w:rsidP="00313B18">
      <w:pPr>
        <w:rPr>
          <w:rFonts w:ascii="Arial" w:hAnsi="Arial" w:cs="Arial"/>
        </w:rPr>
      </w:pPr>
      <w:r>
        <w:rPr>
          <w:rFonts w:ascii="Arial" w:hAnsi="Arial" w:cs="Arial"/>
        </w:rPr>
        <w:t xml:space="preserve">The Committee also noted that </w:t>
      </w:r>
      <w:r w:rsidR="00612C0F">
        <w:rPr>
          <w:rFonts w:ascii="Arial" w:hAnsi="Arial" w:cs="Arial"/>
        </w:rPr>
        <w:t>communications</w:t>
      </w:r>
      <w:r>
        <w:rPr>
          <w:rFonts w:ascii="Arial" w:hAnsi="Arial" w:cs="Arial"/>
        </w:rPr>
        <w:t xml:space="preserve"> is the most democratic tool which can balance economic differences between regions. The Committee recommended th</w:t>
      </w:r>
      <w:r w:rsidR="00E33AC5">
        <w:rPr>
          <w:rFonts w:ascii="Arial" w:hAnsi="Arial" w:cs="Arial"/>
        </w:rPr>
        <w:t>at the</w:t>
      </w:r>
      <w:r>
        <w:rPr>
          <w:rFonts w:ascii="Arial" w:hAnsi="Arial" w:cs="Arial"/>
        </w:rPr>
        <w:t xml:space="preserve"> Communications Office</w:t>
      </w:r>
      <w:r w:rsidR="00E33AC5">
        <w:rPr>
          <w:rFonts w:ascii="Arial" w:hAnsi="Arial" w:cs="Arial"/>
        </w:rPr>
        <w:t xml:space="preserve"> </w:t>
      </w:r>
      <w:r>
        <w:rPr>
          <w:rFonts w:ascii="Arial" w:hAnsi="Arial" w:cs="Arial"/>
        </w:rPr>
        <w:t>involve resources from all regions. This could, for example</w:t>
      </w:r>
      <w:r w:rsidR="003F3A15">
        <w:rPr>
          <w:rFonts w:ascii="Arial" w:hAnsi="Arial" w:cs="Arial"/>
        </w:rPr>
        <w:t>,</w:t>
      </w:r>
      <w:r>
        <w:rPr>
          <w:rFonts w:ascii="Arial" w:hAnsi="Arial" w:cs="Arial"/>
        </w:rPr>
        <w:t xml:space="preserve"> be in the area of translations. </w:t>
      </w:r>
    </w:p>
    <w:p w:rsidR="0084606F" w:rsidRDefault="0084606F" w:rsidP="00313B18">
      <w:pPr>
        <w:rPr>
          <w:rFonts w:ascii="Arial" w:hAnsi="Arial" w:cs="Arial"/>
        </w:rPr>
      </w:pPr>
    </w:p>
    <w:p w:rsidR="009F5981" w:rsidRPr="0036642B" w:rsidRDefault="009F5981" w:rsidP="009F5981">
      <w:pPr>
        <w:pStyle w:val="ListParagraph"/>
        <w:numPr>
          <w:ilvl w:val="0"/>
          <w:numId w:val="29"/>
        </w:numPr>
        <w:rPr>
          <w:rFonts w:ascii="Arial" w:hAnsi="Arial" w:cs="Arial"/>
          <w:b/>
        </w:rPr>
      </w:pPr>
      <w:r w:rsidRPr="0036642B">
        <w:rPr>
          <w:rFonts w:ascii="Arial" w:hAnsi="Arial" w:cs="Arial"/>
          <w:b/>
        </w:rPr>
        <w:t>Report on COOP 2013</w:t>
      </w:r>
      <w:r w:rsidR="00314C22">
        <w:rPr>
          <w:rFonts w:ascii="Arial" w:hAnsi="Arial" w:cs="Arial"/>
          <w:b/>
        </w:rPr>
        <w:t>-14</w:t>
      </w:r>
    </w:p>
    <w:p w:rsidR="00314C22" w:rsidRDefault="009F5981" w:rsidP="009F5981">
      <w:pPr>
        <w:rPr>
          <w:rFonts w:ascii="Arial" w:hAnsi="Arial" w:cs="Arial"/>
        </w:rPr>
      </w:pPr>
      <w:r>
        <w:rPr>
          <w:rFonts w:ascii="Arial" w:hAnsi="Arial" w:cs="Arial"/>
        </w:rPr>
        <w:t>The Committee received the report with appreciation</w:t>
      </w:r>
      <w:r w:rsidR="00314C22">
        <w:rPr>
          <w:rFonts w:ascii="Arial" w:hAnsi="Arial" w:cs="Arial"/>
        </w:rPr>
        <w:t>.</w:t>
      </w:r>
    </w:p>
    <w:p w:rsidR="009F5981" w:rsidRDefault="009F5981" w:rsidP="009F5981">
      <w:pPr>
        <w:rPr>
          <w:rFonts w:ascii="Arial" w:hAnsi="Arial" w:cs="Arial"/>
        </w:rPr>
      </w:pPr>
    </w:p>
    <w:p w:rsidR="00313B18" w:rsidRDefault="00313B18" w:rsidP="00313B18">
      <w:pPr>
        <w:rPr>
          <w:rFonts w:ascii="Arial" w:hAnsi="Arial" w:cs="Arial"/>
        </w:rPr>
      </w:pPr>
      <w:r w:rsidRPr="00313B18">
        <w:rPr>
          <w:rFonts w:ascii="Arial" w:hAnsi="Arial" w:cs="Arial"/>
        </w:rPr>
        <w:t xml:space="preserve">The </w:t>
      </w:r>
      <w:r>
        <w:rPr>
          <w:rFonts w:ascii="Arial" w:hAnsi="Arial" w:cs="Arial"/>
        </w:rPr>
        <w:t>Committee expressed</w:t>
      </w:r>
      <w:r w:rsidRPr="00313B18">
        <w:rPr>
          <w:rFonts w:ascii="Arial" w:hAnsi="Arial" w:cs="Arial"/>
        </w:rPr>
        <w:t xml:space="preserve"> appreciation for the results the </w:t>
      </w:r>
      <w:r w:rsidR="003F3A15">
        <w:rPr>
          <w:rFonts w:ascii="Arial" w:hAnsi="Arial" w:cs="Arial"/>
        </w:rPr>
        <w:t>C</w:t>
      </w:r>
      <w:r w:rsidRPr="00313B18">
        <w:rPr>
          <w:rFonts w:ascii="Arial" w:hAnsi="Arial" w:cs="Arial"/>
        </w:rPr>
        <w:t xml:space="preserve">ommunications </w:t>
      </w:r>
      <w:r w:rsidR="003F3A15">
        <w:rPr>
          <w:rFonts w:ascii="Arial" w:hAnsi="Arial" w:cs="Arial"/>
        </w:rPr>
        <w:t>O</w:t>
      </w:r>
      <w:r w:rsidRPr="00313B18">
        <w:rPr>
          <w:rFonts w:ascii="Arial" w:hAnsi="Arial" w:cs="Arial"/>
        </w:rPr>
        <w:t>ffice has achieved in ensuring</w:t>
      </w:r>
      <w:r>
        <w:rPr>
          <w:rFonts w:ascii="Arial" w:hAnsi="Arial" w:cs="Arial"/>
        </w:rPr>
        <w:t xml:space="preserve"> that</w:t>
      </w:r>
      <w:r w:rsidRPr="00313B18">
        <w:rPr>
          <w:rFonts w:ascii="Arial" w:hAnsi="Arial" w:cs="Arial"/>
        </w:rPr>
        <w:t xml:space="preserve"> communications </w:t>
      </w:r>
      <w:r>
        <w:rPr>
          <w:rFonts w:ascii="Arial" w:hAnsi="Arial" w:cs="Arial"/>
        </w:rPr>
        <w:t>is</w:t>
      </w:r>
      <w:r w:rsidRPr="00313B18">
        <w:rPr>
          <w:rFonts w:ascii="Arial" w:hAnsi="Arial" w:cs="Arial"/>
        </w:rPr>
        <w:t xml:space="preserve"> a </w:t>
      </w:r>
      <w:r w:rsidR="003A0F08">
        <w:rPr>
          <w:rFonts w:ascii="Arial" w:hAnsi="Arial" w:cs="Arial"/>
        </w:rPr>
        <w:t>concer</w:t>
      </w:r>
      <w:r>
        <w:rPr>
          <w:rFonts w:ascii="Arial" w:hAnsi="Arial" w:cs="Arial"/>
        </w:rPr>
        <w:t>ted</w:t>
      </w:r>
      <w:r w:rsidRPr="00313B18">
        <w:rPr>
          <w:rFonts w:ascii="Arial" w:hAnsi="Arial" w:cs="Arial"/>
        </w:rPr>
        <w:t xml:space="preserve"> effort and not a departmentalized exercise in the LWF Communion Office. </w:t>
      </w:r>
    </w:p>
    <w:p w:rsidR="00313B18" w:rsidRDefault="00313B18" w:rsidP="00313B18">
      <w:pPr>
        <w:rPr>
          <w:rFonts w:ascii="Arial" w:hAnsi="Arial" w:cs="Arial"/>
        </w:rPr>
      </w:pPr>
    </w:p>
    <w:p w:rsidR="00313B18" w:rsidRDefault="00313B18" w:rsidP="00313B18">
      <w:pPr>
        <w:rPr>
          <w:rFonts w:ascii="Arial" w:hAnsi="Arial" w:cs="Arial"/>
        </w:rPr>
      </w:pPr>
      <w:r w:rsidRPr="00313B18">
        <w:rPr>
          <w:rFonts w:ascii="Arial" w:hAnsi="Arial" w:cs="Arial"/>
        </w:rPr>
        <w:t xml:space="preserve">The Committee underlined that the Communion Office be mindful of this in the sustainability discussion and ensuing decisions. </w:t>
      </w:r>
    </w:p>
    <w:p w:rsidR="00314C22" w:rsidRDefault="00314C22" w:rsidP="009F5981">
      <w:pPr>
        <w:rPr>
          <w:rFonts w:ascii="Arial" w:hAnsi="Arial" w:cs="Arial"/>
        </w:rPr>
      </w:pPr>
    </w:p>
    <w:p w:rsidR="0036642B" w:rsidRPr="002932BB" w:rsidRDefault="0036642B" w:rsidP="0036642B">
      <w:pPr>
        <w:pStyle w:val="ListParagraph"/>
        <w:numPr>
          <w:ilvl w:val="0"/>
          <w:numId w:val="29"/>
        </w:numPr>
        <w:rPr>
          <w:rFonts w:ascii="Arial" w:hAnsi="Arial" w:cs="Arial"/>
          <w:b/>
        </w:rPr>
      </w:pPr>
      <w:r w:rsidRPr="002932BB">
        <w:rPr>
          <w:rFonts w:ascii="Arial" w:hAnsi="Arial" w:cs="Arial"/>
          <w:b/>
        </w:rPr>
        <w:t>Budget and Program Plans 201</w:t>
      </w:r>
      <w:r w:rsidR="00314C22">
        <w:rPr>
          <w:rFonts w:ascii="Arial" w:hAnsi="Arial" w:cs="Arial"/>
          <w:b/>
        </w:rPr>
        <w:t>6</w:t>
      </w:r>
    </w:p>
    <w:p w:rsidR="0036642B" w:rsidRDefault="0036642B" w:rsidP="0036642B">
      <w:pPr>
        <w:rPr>
          <w:rFonts w:ascii="Arial" w:hAnsi="Arial" w:cs="Arial"/>
        </w:rPr>
      </w:pPr>
      <w:r>
        <w:rPr>
          <w:rFonts w:ascii="Arial" w:hAnsi="Arial" w:cs="Arial"/>
        </w:rPr>
        <w:t>The Committee endorsed the approval of the 201</w:t>
      </w:r>
      <w:r w:rsidR="00314C22">
        <w:rPr>
          <w:rFonts w:ascii="Arial" w:hAnsi="Arial" w:cs="Arial"/>
        </w:rPr>
        <w:t>6</w:t>
      </w:r>
      <w:r>
        <w:rPr>
          <w:rFonts w:ascii="Arial" w:hAnsi="Arial" w:cs="Arial"/>
        </w:rPr>
        <w:t xml:space="preserve"> budget and program plan.</w:t>
      </w:r>
    </w:p>
    <w:p w:rsidR="00314C22" w:rsidRDefault="00314C22" w:rsidP="0036642B">
      <w:pPr>
        <w:rPr>
          <w:rFonts w:ascii="Arial" w:hAnsi="Arial" w:cs="Arial"/>
        </w:rPr>
      </w:pPr>
    </w:p>
    <w:p w:rsidR="00314C22" w:rsidRPr="00314C22" w:rsidRDefault="00314C22" w:rsidP="00314C22">
      <w:pPr>
        <w:pStyle w:val="ListParagraph"/>
        <w:numPr>
          <w:ilvl w:val="0"/>
          <w:numId w:val="29"/>
        </w:numPr>
        <w:rPr>
          <w:rFonts w:ascii="Arial" w:hAnsi="Arial" w:cs="Arial"/>
          <w:b/>
        </w:rPr>
      </w:pPr>
      <w:r w:rsidRPr="00314C22">
        <w:rPr>
          <w:rFonts w:ascii="Arial" w:hAnsi="Arial" w:cs="Arial"/>
          <w:b/>
        </w:rPr>
        <w:t>Terms of Reference</w:t>
      </w:r>
    </w:p>
    <w:p w:rsidR="0084606F" w:rsidRPr="0084606F" w:rsidRDefault="0084606F" w:rsidP="00BE3F1A">
      <w:pPr>
        <w:rPr>
          <w:rFonts w:ascii="Arial" w:hAnsi="Arial" w:cs="Arial"/>
        </w:rPr>
      </w:pPr>
      <w:r w:rsidRPr="0084606F">
        <w:rPr>
          <w:rFonts w:ascii="Arial" w:hAnsi="Arial" w:cs="Arial"/>
        </w:rPr>
        <w:t xml:space="preserve">The Committee </w:t>
      </w:r>
      <w:r>
        <w:rPr>
          <w:rFonts w:ascii="Arial" w:hAnsi="Arial" w:cs="Arial"/>
        </w:rPr>
        <w:t xml:space="preserve">endorsed </w:t>
      </w:r>
      <w:r w:rsidRPr="0084606F">
        <w:rPr>
          <w:rFonts w:ascii="Arial" w:hAnsi="Arial" w:cs="Arial"/>
        </w:rPr>
        <w:t>the revised Terms of Reference. The Committee underlined the importance of ensuring regional representation in the Committee to be able to fulfill point 5 in the ToR to “Offer a regional perspective and advice on regional distribution and use of LWF communications.”</w:t>
      </w:r>
    </w:p>
    <w:p w:rsidR="0084606F" w:rsidRPr="0084606F" w:rsidRDefault="0084606F" w:rsidP="0084606F">
      <w:pPr>
        <w:pStyle w:val="ListParagraph"/>
        <w:rPr>
          <w:rFonts w:ascii="Arial" w:hAnsi="Arial" w:cs="Arial"/>
        </w:rPr>
      </w:pPr>
    </w:p>
    <w:p w:rsidR="00314C22" w:rsidRPr="00314C22" w:rsidRDefault="00314C22" w:rsidP="0084606F">
      <w:pPr>
        <w:rPr>
          <w:rFonts w:ascii="Arial" w:hAnsi="Arial" w:cs="Arial"/>
        </w:rPr>
      </w:pPr>
    </w:p>
    <w:sectPr w:rsidR="00314C22" w:rsidRPr="00314C22" w:rsidSect="006A58B9">
      <w:headerReference w:type="default" r:id="rId9"/>
      <w:endnotePr>
        <w:numFmt w:val="decimal"/>
      </w:endnotePr>
      <w:type w:val="continuous"/>
      <w:pgSz w:w="11905" w:h="16837" w:code="9"/>
      <w:pgMar w:top="1440" w:right="1440" w:bottom="51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AF" w:rsidRDefault="00B75AAF">
      <w:r>
        <w:separator/>
      </w:r>
    </w:p>
  </w:endnote>
  <w:endnote w:type="continuationSeparator" w:id="0">
    <w:p w:rsidR="00B75AAF" w:rsidRDefault="00B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AF" w:rsidRDefault="00B75AAF">
      <w:r>
        <w:separator/>
      </w:r>
    </w:p>
  </w:footnote>
  <w:footnote w:type="continuationSeparator" w:id="0">
    <w:p w:rsidR="00B75AAF" w:rsidRDefault="00B7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2B" w:rsidRPr="0036642B" w:rsidRDefault="0036642B" w:rsidP="0036642B">
    <w:pPr>
      <w:pStyle w:val="Header"/>
    </w:pPr>
    <w:r w:rsidRPr="0036642B">
      <w:t>AGENDA</w:t>
    </w:r>
    <w:r w:rsidRPr="0036642B">
      <w:tab/>
    </w:r>
    <w:r w:rsidR="00BB6B11" w:rsidRPr="0036642B">
      <w:tab/>
    </w:r>
    <w:r w:rsidRPr="0036642B">
      <w:t xml:space="preserve">Exhibit </w:t>
    </w:r>
    <w:r w:rsidR="000773B4">
      <w:t>19</w:t>
    </w:r>
  </w:p>
  <w:p w:rsidR="00BB6B11" w:rsidRPr="00D8062D" w:rsidRDefault="00BB6B11" w:rsidP="0036642B">
    <w:pPr>
      <w:pStyle w:val="Header"/>
    </w:pPr>
    <w:r w:rsidRPr="00D8062D">
      <w:t>MEETING OF THE LWF COUNCIL</w:t>
    </w:r>
  </w:p>
  <w:p w:rsidR="007741D8" w:rsidRPr="00D8062D" w:rsidRDefault="00175D6F" w:rsidP="0036642B">
    <w:pPr>
      <w:pStyle w:val="Header"/>
    </w:pPr>
    <w:r>
      <w:t>Geneva, Switzerland, 20 June</w:t>
    </w:r>
    <w:r w:rsidR="00D8062D" w:rsidRPr="00D8062D">
      <w:t xml:space="preserve"> 201</w:t>
    </w:r>
    <w:r>
      <w:t>5</w:t>
    </w:r>
    <w:r w:rsidR="00D8062D" w:rsidRPr="00D8062D">
      <w:t xml:space="preserve"> </w:t>
    </w:r>
    <w:r w:rsidR="007C6C27" w:rsidRPr="00D8062D">
      <w:tab/>
    </w:r>
    <w:r w:rsidR="007741D8" w:rsidRPr="00D8062D">
      <w:tab/>
      <w:t xml:space="preserve">Page </w:t>
    </w:r>
    <w:r w:rsidR="00C9663D" w:rsidRPr="00D8062D">
      <w:rPr>
        <w:rStyle w:val="PageNumber"/>
        <w:rFonts w:ascii="Arial" w:hAnsi="Arial" w:cs="Arial"/>
        <w:sz w:val="22"/>
        <w:szCs w:val="22"/>
      </w:rPr>
      <w:fldChar w:fldCharType="begin"/>
    </w:r>
    <w:r w:rsidR="007741D8" w:rsidRPr="00D8062D">
      <w:rPr>
        <w:rStyle w:val="PageNumber"/>
        <w:rFonts w:ascii="Arial" w:hAnsi="Arial" w:cs="Arial"/>
        <w:sz w:val="22"/>
        <w:szCs w:val="22"/>
      </w:rPr>
      <w:instrText xml:space="preserve"> PAGE </w:instrText>
    </w:r>
    <w:r w:rsidR="00C9663D" w:rsidRPr="00D8062D">
      <w:rPr>
        <w:rStyle w:val="PageNumber"/>
        <w:rFonts w:ascii="Arial" w:hAnsi="Arial" w:cs="Arial"/>
        <w:sz w:val="22"/>
        <w:szCs w:val="22"/>
      </w:rPr>
      <w:fldChar w:fldCharType="separate"/>
    </w:r>
    <w:r w:rsidR="00D93989">
      <w:rPr>
        <w:rStyle w:val="PageNumber"/>
        <w:rFonts w:ascii="Arial" w:hAnsi="Arial" w:cs="Arial"/>
        <w:noProof/>
        <w:sz w:val="22"/>
        <w:szCs w:val="22"/>
      </w:rPr>
      <w:t>2</w:t>
    </w:r>
    <w:r w:rsidR="00C9663D" w:rsidRPr="00D8062D">
      <w:rPr>
        <w:rStyle w:val="PageNumber"/>
        <w:rFonts w:ascii="Arial" w:hAnsi="Arial" w:cs="Arial"/>
        <w:sz w:val="22"/>
        <w:szCs w:val="22"/>
      </w:rPr>
      <w:fldChar w:fldCharType="end"/>
    </w:r>
  </w:p>
  <w:p w:rsidR="00BB6B11" w:rsidRPr="00D8062D" w:rsidRDefault="0055096C">
    <w:pPr>
      <w:rPr>
        <w:rStyle w:val="PageNumber"/>
        <w:rFonts w:ascii="Arial" w:hAnsi="Arial" w:cs="Arial"/>
        <w:b/>
        <w:sz w:val="22"/>
        <w:szCs w:val="22"/>
      </w:rPr>
    </w:pPr>
    <w:r w:rsidRPr="00D8062D">
      <w:rPr>
        <w:rFonts w:ascii="Arial" w:hAnsi="Arial" w:cs="Arial"/>
        <w:b/>
        <w:noProof/>
        <w:snapToGrid/>
        <w:sz w:val="22"/>
        <w:szCs w:val="22"/>
        <w:lang w:val="en-GB" w:eastAsia="en-GB"/>
      </w:rPr>
      <mc:AlternateContent>
        <mc:Choice Requires="wps">
          <w:drawing>
            <wp:anchor distT="0" distB="0" distL="114300" distR="114300" simplePos="0" relativeHeight="251657728" behindDoc="0" locked="0" layoutInCell="0" allowOverlap="1" wp14:anchorId="0928A656" wp14:editId="7781DF65">
              <wp:simplePos x="0" y="0"/>
              <wp:positionH relativeFrom="column">
                <wp:posOffset>0</wp:posOffset>
              </wp:positionH>
              <wp:positionV relativeFrom="paragraph">
                <wp:posOffset>8890</wp:posOffset>
              </wp:positionV>
              <wp:extent cx="5760720" cy="0"/>
              <wp:effectExtent l="9525" t="8890" r="1143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5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I1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" o:allowincell="f"/>
          </w:pict>
        </mc:Fallback>
      </mc:AlternateContent>
    </w:r>
  </w:p>
  <w:p w:rsidR="00BB6B11" w:rsidRPr="00D8062D" w:rsidRDefault="00BB6B11" w:rsidP="00366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2C6E1F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B105AC"/>
    <w:multiLevelType w:val="multilevel"/>
    <w:tmpl w:val="706A2F9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
    <w:nsid w:val="05CA4E5E"/>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6341A67"/>
    <w:multiLevelType w:val="hybridMultilevel"/>
    <w:tmpl w:val="FD94DACA"/>
    <w:lvl w:ilvl="0" w:tplc="AA38AF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2E3ABC"/>
    <w:multiLevelType w:val="multilevel"/>
    <w:tmpl w:val="D85CBE7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5">
    <w:nsid w:val="0EDA795D"/>
    <w:multiLevelType w:val="singleLevel"/>
    <w:tmpl w:val="64A0BF80"/>
    <w:lvl w:ilvl="0">
      <w:start w:val="1"/>
      <w:numFmt w:val="decimal"/>
      <w:lvlText w:val="%1."/>
      <w:lvlJc w:val="left"/>
      <w:pPr>
        <w:tabs>
          <w:tab w:val="num" w:pos="360"/>
        </w:tabs>
        <w:ind w:left="360" w:hanging="360"/>
      </w:pPr>
    </w:lvl>
  </w:abstractNum>
  <w:abstractNum w:abstractNumId="6">
    <w:nsid w:val="150B009E"/>
    <w:multiLevelType w:val="multilevel"/>
    <w:tmpl w:val="9F40CBD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310139"/>
    <w:multiLevelType w:val="multilevel"/>
    <w:tmpl w:val="33A0081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8">
    <w:nsid w:val="16434F8D"/>
    <w:multiLevelType w:val="singleLevel"/>
    <w:tmpl w:val="60BEED96"/>
    <w:lvl w:ilvl="0">
      <w:start w:val="1"/>
      <w:numFmt w:val="decimal"/>
      <w:lvlText w:val="%1."/>
      <w:lvlJc w:val="left"/>
      <w:pPr>
        <w:tabs>
          <w:tab w:val="num" w:pos="360"/>
        </w:tabs>
        <w:ind w:left="360" w:hanging="360"/>
      </w:pPr>
    </w:lvl>
  </w:abstractNum>
  <w:abstractNum w:abstractNumId="9">
    <w:nsid w:val="17205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8D7237B"/>
    <w:multiLevelType w:val="multilevel"/>
    <w:tmpl w:val="9AEE46F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1F6B0F68"/>
    <w:multiLevelType w:val="multilevel"/>
    <w:tmpl w:val="865A8FC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2">
    <w:nsid w:val="20EC4836"/>
    <w:multiLevelType w:val="singleLevel"/>
    <w:tmpl w:val="9B76A408"/>
    <w:lvl w:ilvl="0">
      <w:start w:val="1"/>
      <w:numFmt w:val="decimal"/>
      <w:pStyle w:val="BodyTextIndent"/>
      <w:lvlText w:val="(%1)"/>
      <w:lvlJc w:val="left"/>
      <w:pPr>
        <w:tabs>
          <w:tab w:val="num" w:pos="360"/>
        </w:tabs>
        <w:ind w:left="0" w:firstLine="0"/>
      </w:pPr>
      <w:rPr>
        <w:rFonts w:ascii="Times New Roman" w:hAnsi="Times New Roman" w:hint="default"/>
        <w:b w:val="0"/>
        <w:i w:val="0"/>
        <w:sz w:val="18"/>
      </w:rPr>
    </w:lvl>
  </w:abstractNum>
  <w:abstractNum w:abstractNumId="13">
    <w:nsid w:val="27715D1D"/>
    <w:multiLevelType w:val="multilevel"/>
    <w:tmpl w:val="D28CE314"/>
    <w:lvl w:ilvl="0">
      <w:start w:val="1"/>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nsid w:val="2BDE2685"/>
    <w:multiLevelType w:val="multilevel"/>
    <w:tmpl w:val="DB74823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328C6663"/>
    <w:multiLevelType w:val="multilevel"/>
    <w:tmpl w:val="87B2403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DC04D6"/>
    <w:multiLevelType w:val="hybridMultilevel"/>
    <w:tmpl w:val="5D609834"/>
    <w:lvl w:ilvl="0" w:tplc="23BE71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134848"/>
    <w:multiLevelType w:val="multilevel"/>
    <w:tmpl w:val="50B800B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8">
    <w:nsid w:val="4A555E8F"/>
    <w:multiLevelType w:val="multilevel"/>
    <w:tmpl w:val="C142780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D70CCB"/>
    <w:multiLevelType w:val="multilevel"/>
    <w:tmpl w:val="0572285A"/>
    <w:lvl w:ilvl="0">
      <w:start w:val="1"/>
      <w:numFmt w:val="upperRoman"/>
      <w:pStyle w:val="Heading1"/>
      <w:lvlText w:val="%1."/>
      <w:lvlJc w:val="left"/>
      <w:pPr>
        <w:tabs>
          <w:tab w:val="num" w:pos="737"/>
        </w:tabs>
        <w:ind w:left="737" w:hanging="737"/>
      </w:pPr>
      <w:rPr>
        <w:b/>
        <w:i w:val="0"/>
        <w:sz w:val="24"/>
      </w:rPr>
    </w:lvl>
    <w:lvl w:ilvl="1">
      <w:start w:val="1"/>
      <w:numFmt w:val="decimal"/>
      <w:pStyle w:val="Heading2"/>
      <w:lvlText w:val="%2."/>
      <w:lvlJc w:val="left"/>
      <w:pPr>
        <w:tabs>
          <w:tab w:val="num" w:pos="737"/>
        </w:tabs>
        <w:ind w:left="737" w:hanging="737"/>
      </w:pPr>
      <w:rPr>
        <w:b w:val="0"/>
        <w:i w:val="0"/>
      </w:rPr>
    </w:lvl>
    <w:lvl w:ilvl="2">
      <w:start w:val="1"/>
      <w:numFmt w:val="decimal"/>
      <w:pStyle w:val="Heading3"/>
      <w:lvlText w:val="%1.%2.%3"/>
      <w:lvlJc w:val="left"/>
      <w:pPr>
        <w:tabs>
          <w:tab w:val="num" w:pos="737"/>
        </w:tabs>
        <w:ind w:left="737" w:hanging="737"/>
      </w:pPr>
      <w:rPr>
        <w:b w:val="0"/>
        <w:i w:val="0"/>
        <w:u w:val="none"/>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59EB4798"/>
    <w:multiLevelType w:val="hybridMultilevel"/>
    <w:tmpl w:val="1CD201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40539A"/>
    <w:multiLevelType w:val="singleLevel"/>
    <w:tmpl w:val="0409000F"/>
    <w:lvl w:ilvl="0">
      <w:start w:val="1"/>
      <w:numFmt w:val="decimal"/>
      <w:lvlText w:val="%1."/>
      <w:lvlJc w:val="left"/>
      <w:pPr>
        <w:tabs>
          <w:tab w:val="num" w:pos="360"/>
        </w:tabs>
        <w:ind w:left="360" w:hanging="360"/>
      </w:pPr>
    </w:lvl>
  </w:abstractNum>
  <w:abstractNum w:abstractNumId="22">
    <w:nsid w:val="65FC416B"/>
    <w:multiLevelType w:val="singleLevel"/>
    <w:tmpl w:val="CB8C6D68"/>
    <w:lvl w:ilvl="0">
      <w:start w:val="1"/>
      <w:numFmt w:val="decimal"/>
      <w:lvlText w:val="(%1)"/>
      <w:lvlJc w:val="left"/>
      <w:pPr>
        <w:tabs>
          <w:tab w:val="num" w:pos="360"/>
        </w:tabs>
        <w:ind w:left="0" w:firstLine="0"/>
      </w:pPr>
      <w:rPr>
        <w:rFonts w:ascii="Times New Roman" w:hAnsi="Times New Roman" w:hint="default"/>
        <w:b w:val="0"/>
        <w:i w:val="0"/>
        <w:sz w:val="18"/>
      </w:rPr>
    </w:lvl>
  </w:abstractNum>
  <w:abstractNum w:abstractNumId="23">
    <w:nsid w:val="6D0D5EDD"/>
    <w:multiLevelType w:val="singleLevel"/>
    <w:tmpl w:val="26447558"/>
    <w:lvl w:ilvl="0">
      <w:start w:val="1"/>
      <w:numFmt w:val="bullet"/>
      <w:lvlText w:val="-"/>
      <w:lvlJc w:val="left"/>
      <w:pPr>
        <w:tabs>
          <w:tab w:val="num" w:pos="720"/>
        </w:tabs>
        <w:ind w:left="720" w:hanging="720"/>
      </w:pPr>
      <w:rPr>
        <w:rFonts w:hint="default"/>
      </w:rPr>
    </w:lvl>
  </w:abstractNum>
  <w:abstractNum w:abstractNumId="24">
    <w:nsid w:val="75771DB6"/>
    <w:multiLevelType w:val="singleLevel"/>
    <w:tmpl w:val="2B6295F6"/>
    <w:lvl w:ilvl="0">
      <w:start w:val="1"/>
      <w:numFmt w:val="decimal"/>
      <w:lvlText w:val="(%1)"/>
      <w:lvlJc w:val="left"/>
      <w:pPr>
        <w:tabs>
          <w:tab w:val="num" w:pos="360"/>
        </w:tabs>
        <w:ind w:left="0" w:firstLine="0"/>
      </w:pPr>
      <w:rPr>
        <w:rFonts w:ascii="Times New Roman" w:hAnsi="Times New Roman" w:hint="default"/>
        <w:b w:val="0"/>
        <w:i w:val="0"/>
        <w:sz w:val="18"/>
      </w:rPr>
    </w:lvl>
  </w:abstractNum>
  <w:abstractNum w:abstractNumId="25">
    <w:nsid w:val="7BD27549"/>
    <w:multiLevelType w:val="multilevel"/>
    <w:tmpl w:val="1B94523A"/>
    <w:lvl w:ilvl="0">
      <w:start w:val="10"/>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C797DBC"/>
    <w:multiLevelType w:val="multilevel"/>
    <w:tmpl w:val="E4F64988"/>
    <w:lvl w:ilvl="0">
      <w:start w:val="8"/>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7">
    <w:nsid w:val="7DF57598"/>
    <w:multiLevelType w:val="hybridMultilevel"/>
    <w:tmpl w:val="79E24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DF58E6"/>
    <w:multiLevelType w:val="multilevel"/>
    <w:tmpl w:val="8B5262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8"/>
  </w:num>
  <w:num w:numId="2">
    <w:abstractNumId w:val="23"/>
  </w:num>
  <w:num w:numId="3">
    <w:abstractNumId w:val="13"/>
  </w:num>
  <w:num w:numId="4">
    <w:abstractNumId w:val="1"/>
  </w:num>
  <w:num w:numId="5">
    <w:abstractNumId w:val="7"/>
  </w:num>
  <w:num w:numId="6">
    <w:abstractNumId w:val="4"/>
  </w:num>
  <w:num w:numId="7">
    <w:abstractNumId w:val="11"/>
  </w:num>
  <w:num w:numId="8">
    <w:abstractNumId w:val="17"/>
  </w:num>
  <w:num w:numId="9">
    <w:abstractNumId w:val="26"/>
  </w:num>
  <w:num w:numId="10">
    <w:abstractNumId w:val="19"/>
  </w:num>
  <w:num w:numId="11">
    <w:abstractNumId w:val="24"/>
  </w:num>
  <w:num w:numId="12">
    <w:abstractNumId w:val="22"/>
  </w:num>
  <w:num w:numId="13">
    <w:abstractNumId w:val="21"/>
  </w:num>
  <w:num w:numId="14">
    <w:abstractNumId w:val="5"/>
  </w:num>
  <w:num w:numId="15">
    <w:abstractNumId w:val="12"/>
  </w:num>
  <w:num w:numId="16">
    <w:abstractNumId w:val="6"/>
  </w:num>
  <w:num w:numId="17">
    <w:abstractNumId w:val="8"/>
  </w:num>
  <w:num w:numId="18">
    <w:abstractNumId w:val="15"/>
  </w:num>
  <w:num w:numId="19">
    <w:abstractNumId w:val="2"/>
  </w:num>
  <w:num w:numId="20">
    <w:abstractNumId w:val="9"/>
  </w:num>
  <w:num w:numId="21">
    <w:abstractNumId w:val="25"/>
  </w:num>
  <w:num w:numId="22">
    <w:abstractNumId w:val="0"/>
  </w:num>
  <w:num w:numId="23">
    <w:abstractNumId w:val="14"/>
  </w:num>
  <w:num w:numId="24">
    <w:abstractNumId w:val="28"/>
  </w:num>
  <w:num w:numId="25">
    <w:abstractNumId w:val="10"/>
  </w:num>
  <w:num w:numId="26">
    <w:abstractNumId w:val="20"/>
  </w:num>
  <w:num w:numId="27">
    <w:abstractNumId w:val="3"/>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64"/>
    <w:rsid w:val="0000639D"/>
    <w:rsid w:val="00014DAA"/>
    <w:rsid w:val="0002345A"/>
    <w:rsid w:val="00053759"/>
    <w:rsid w:val="000773B4"/>
    <w:rsid w:val="000A6CAE"/>
    <w:rsid w:val="000B0711"/>
    <w:rsid w:val="000F1108"/>
    <w:rsid w:val="00134E1F"/>
    <w:rsid w:val="00140390"/>
    <w:rsid w:val="001459E0"/>
    <w:rsid w:val="001558DA"/>
    <w:rsid w:val="00175D6F"/>
    <w:rsid w:val="001B4A76"/>
    <w:rsid w:val="001D0F79"/>
    <w:rsid w:val="001D5297"/>
    <w:rsid w:val="001E2F46"/>
    <w:rsid w:val="001F2B97"/>
    <w:rsid w:val="00202C84"/>
    <w:rsid w:val="00221EDB"/>
    <w:rsid w:val="00232112"/>
    <w:rsid w:val="00235980"/>
    <w:rsid w:val="00264387"/>
    <w:rsid w:val="002932BB"/>
    <w:rsid w:val="002A1A1F"/>
    <w:rsid w:val="002A4074"/>
    <w:rsid w:val="003026E5"/>
    <w:rsid w:val="00313B18"/>
    <w:rsid w:val="00314C22"/>
    <w:rsid w:val="00314D38"/>
    <w:rsid w:val="003274D6"/>
    <w:rsid w:val="0036642B"/>
    <w:rsid w:val="00372307"/>
    <w:rsid w:val="0037782D"/>
    <w:rsid w:val="003A0F08"/>
    <w:rsid w:val="003F3A15"/>
    <w:rsid w:val="003F4E91"/>
    <w:rsid w:val="003F69CF"/>
    <w:rsid w:val="004142AB"/>
    <w:rsid w:val="00441F1A"/>
    <w:rsid w:val="00464952"/>
    <w:rsid w:val="00466A4A"/>
    <w:rsid w:val="0047207F"/>
    <w:rsid w:val="00482C33"/>
    <w:rsid w:val="00482C91"/>
    <w:rsid w:val="00496DF5"/>
    <w:rsid w:val="004A17C2"/>
    <w:rsid w:val="004F1754"/>
    <w:rsid w:val="005319B0"/>
    <w:rsid w:val="00544767"/>
    <w:rsid w:val="0055096C"/>
    <w:rsid w:val="0057390D"/>
    <w:rsid w:val="005B4E9B"/>
    <w:rsid w:val="005E366C"/>
    <w:rsid w:val="00601A87"/>
    <w:rsid w:val="00612C0F"/>
    <w:rsid w:val="00673C00"/>
    <w:rsid w:val="006A1E34"/>
    <w:rsid w:val="006A58B9"/>
    <w:rsid w:val="006D3A01"/>
    <w:rsid w:val="006E5499"/>
    <w:rsid w:val="007052B6"/>
    <w:rsid w:val="00732997"/>
    <w:rsid w:val="0074438D"/>
    <w:rsid w:val="0076161B"/>
    <w:rsid w:val="007741D8"/>
    <w:rsid w:val="00794090"/>
    <w:rsid w:val="007B4E32"/>
    <w:rsid w:val="007C6AB1"/>
    <w:rsid w:val="007C6C27"/>
    <w:rsid w:val="007F2D26"/>
    <w:rsid w:val="00825486"/>
    <w:rsid w:val="008452EF"/>
    <w:rsid w:val="0084606F"/>
    <w:rsid w:val="00873959"/>
    <w:rsid w:val="008847C3"/>
    <w:rsid w:val="008A5E05"/>
    <w:rsid w:val="008D2E34"/>
    <w:rsid w:val="00927C05"/>
    <w:rsid w:val="0095092C"/>
    <w:rsid w:val="009B0139"/>
    <w:rsid w:val="009B1B2A"/>
    <w:rsid w:val="009B588D"/>
    <w:rsid w:val="009E7883"/>
    <w:rsid w:val="009F09E3"/>
    <w:rsid w:val="009F5981"/>
    <w:rsid w:val="00A04BB0"/>
    <w:rsid w:val="00A07612"/>
    <w:rsid w:val="00A10053"/>
    <w:rsid w:val="00A17415"/>
    <w:rsid w:val="00A4388E"/>
    <w:rsid w:val="00A645D4"/>
    <w:rsid w:val="00A668FE"/>
    <w:rsid w:val="00A67BFF"/>
    <w:rsid w:val="00A748FC"/>
    <w:rsid w:val="00AA416D"/>
    <w:rsid w:val="00AC0B29"/>
    <w:rsid w:val="00AF64F5"/>
    <w:rsid w:val="00B003EB"/>
    <w:rsid w:val="00B24D09"/>
    <w:rsid w:val="00B4011D"/>
    <w:rsid w:val="00B541CB"/>
    <w:rsid w:val="00B75AAF"/>
    <w:rsid w:val="00B910A8"/>
    <w:rsid w:val="00B97F4E"/>
    <w:rsid w:val="00BB6B11"/>
    <w:rsid w:val="00BD3F79"/>
    <w:rsid w:val="00BE3F1A"/>
    <w:rsid w:val="00BF0BF2"/>
    <w:rsid w:val="00C012AE"/>
    <w:rsid w:val="00C159D6"/>
    <w:rsid w:val="00C40C37"/>
    <w:rsid w:val="00C445D4"/>
    <w:rsid w:val="00C6413F"/>
    <w:rsid w:val="00C80084"/>
    <w:rsid w:val="00C9663D"/>
    <w:rsid w:val="00CA4E83"/>
    <w:rsid w:val="00CB5220"/>
    <w:rsid w:val="00CE1964"/>
    <w:rsid w:val="00CF0F4A"/>
    <w:rsid w:val="00D8062D"/>
    <w:rsid w:val="00D93989"/>
    <w:rsid w:val="00E01548"/>
    <w:rsid w:val="00E20999"/>
    <w:rsid w:val="00E33AC5"/>
    <w:rsid w:val="00E40FC1"/>
    <w:rsid w:val="00E46B42"/>
    <w:rsid w:val="00E53FD7"/>
    <w:rsid w:val="00EA4034"/>
    <w:rsid w:val="00EF585A"/>
    <w:rsid w:val="00F13FBA"/>
    <w:rsid w:val="00F152EF"/>
    <w:rsid w:val="00F15D3C"/>
    <w:rsid w:val="00F257A8"/>
    <w:rsid w:val="00F36ED8"/>
    <w:rsid w:val="00F379D4"/>
    <w:rsid w:val="00F623B4"/>
    <w:rsid w:val="00FA1C30"/>
    <w:rsid w:val="00FD7CD7"/>
    <w:rsid w:val="00FF00EF"/>
    <w:rsid w:val="00FF2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09"/>
    <w:pPr>
      <w:widowControl w:val="0"/>
    </w:pPr>
    <w:rPr>
      <w:snapToGrid w:val="0"/>
      <w:sz w:val="24"/>
    </w:rPr>
  </w:style>
  <w:style w:type="paragraph" w:styleId="Heading1">
    <w:name w:val="heading 1"/>
    <w:basedOn w:val="Normal"/>
    <w:next w:val="Normal"/>
    <w:autoRedefine/>
    <w:qFormat/>
    <w:rsid w:val="00B24D09"/>
    <w:pPr>
      <w:keepNext/>
      <w:numPr>
        <w:numId w:val="10"/>
      </w:numPr>
      <w:spacing w:after="240"/>
      <w:outlineLvl w:val="0"/>
    </w:pPr>
    <w:rPr>
      <w:b/>
      <w:caps/>
    </w:rPr>
  </w:style>
  <w:style w:type="paragraph" w:styleId="Heading2">
    <w:name w:val="heading 2"/>
    <w:basedOn w:val="Normal"/>
    <w:next w:val="BodyTextIndent"/>
    <w:autoRedefine/>
    <w:qFormat/>
    <w:rsid w:val="000F1108"/>
    <w:pPr>
      <w:keepNext/>
      <w:numPr>
        <w:ilvl w:val="1"/>
        <w:numId w:val="10"/>
      </w:numPr>
      <w:spacing w:after="240"/>
      <w:outlineLvl w:val="1"/>
    </w:pPr>
    <w:rPr>
      <w:i/>
    </w:rPr>
  </w:style>
  <w:style w:type="paragraph" w:styleId="Heading3">
    <w:name w:val="heading 3"/>
    <w:basedOn w:val="Normal"/>
    <w:next w:val="Normal"/>
    <w:autoRedefine/>
    <w:qFormat/>
    <w:rsid w:val="00B24D09"/>
    <w:pPr>
      <w:keepNext/>
      <w:numPr>
        <w:ilvl w:val="2"/>
        <w:numId w:val="10"/>
      </w:numPr>
      <w:spacing w:after="240"/>
      <w:outlineLvl w:val="2"/>
    </w:pPr>
    <w:rPr>
      <w:u w:val="single"/>
    </w:rPr>
  </w:style>
  <w:style w:type="paragraph" w:styleId="Heading4">
    <w:name w:val="heading 4"/>
    <w:basedOn w:val="Normal"/>
    <w:next w:val="Normal"/>
    <w:autoRedefine/>
    <w:qFormat/>
    <w:rsid w:val="00B24D09"/>
    <w:pPr>
      <w:keepNext/>
      <w:numPr>
        <w:ilvl w:val="3"/>
        <w:numId w:val="10"/>
      </w:numPr>
      <w:spacing w:after="240"/>
      <w:outlineLvl w:val="3"/>
    </w:pPr>
  </w:style>
  <w:style w:type="paragraph" w:styleId="Heading5">
    <w:name w:val="heading 5"/>
    <w:basedOn w:val="Normal"/>
    <w:next w:val="Normal"/>
    <w:qFormat/>
    <w:rsid w:val="00B24D09"/>
    <w:pPr>
      <w:tabs>
        <w:tab w:val="num" w:pos="1008"/>
      </w:tabs>
      <w:spacing w:before="240" w:after="60"/>
      <w:ind w:left="1008" w:hanging="1008"/>
      <w:outlineLvl w:val="4"/>
    </w:pPr>
    <w:rPr>
      <w:sz w:val="22"/>
    </w:rPr>
  </w:style>
  <w:style w:type="paragraph" w:styleId="Heading6">
    <w:name w:val="heading 6"/>
    <w:basedOn w:val="Normal"/>
    <w:next w:val="Normal"/>
    <w:qFormat/>
    <w:rsid w:val="00B24D09"/>
    <w:pPr>
      <w:numPr>
        <w:ilvl w:val="5"/>
        <w:numId w:val="10"/>
      </w:numPr>
      <w:spacing w:before="240" w:after="60"/>
      <w:outlineLvl w:val="5"/>
    </w:pPr>
    <w:rPr>
      <w:i/>
      <w:sz w:val="22"/>
    </w:rPr>
  </w:style>
  <w:style w:type="paragraph" w:styleId="Heading7">
    <w:name w:val="heading 7"/>
    <w:basedOn w:val="Normal"/>
    <w:next w:val="Normal"/>
    <w:qFormat/>
    <w:rsid w:val="00B24D09"/>
    <w:pPr>
      <w:numPr>
        <w:ilvl w:val="6"/>
        <w:numId w:val="10"/>
      </w:numPr>
      <w:spacing w:before="240" w:after="60"/>
      <w:outlineLvl w:val="6"/>
    </w:pPr>
    <w:rPr>
      <w:rFonts w:ascii="Arial" w:hAnsi="Arial"/>
      <w:sz w:val="20"/>
    </w:rPr>
  </w:style>
  <w:style w:type="paragraph" w:styleId="Heading8">
    <w:name w:val="heading 8"/>
    <w:basedOn w:val="Normal"/>
    <w:next w:val="Normal"/>
    <w:qFormat/>
    <w:rsid w:val="00B24D09"/>
    <w:pPr>
      <w:numPr>
        <w:ilvl w:val="7"/>
        <w:numId w:val="10"/>
      </w:numPr>
      <w:spacing w:before="240" w:after="60"/>
      <w:outlineLvl w:val="7"/>
    </w:pPr>
    <w:rPr>
      <w:rFonts w:ascii="Arial" w:hAnsi="Arial"/>
      <w:i/>
      <w:sz w:val="20"/>
    </w:rPr>
  </w:style>
  <w:style w:type="paragraph" w:styleId="Heading9">
    <w:name w:val="heading 9"/>
    <w:basedOn w:val="Normal"/>
    <w:next w:val="Normal"/>
    <w:qFormat/>
    <w:rsid w:val="00B24D09"/>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autoRedefine/>
    <w:rsid w:val="007C6AB1"/>
    <w:pPr>
      <w:numPr>
        <w:numId w:val="15"/>
      </w:numPr>
      <w:tabs>
        <w:tab w:val="clear" w:pos="360"/>
      </w:tabs>
      <w:spacing w:after="240"/>
      <w:ind w:hanging="567"/>
    </w:pPr>
  </w:style>
  <w:style w:type="character" w:styleId="FootnoteReference">
    <w:name w:val="footnote reference"/>
    <w:semiHidden/>
    <w:rsid w:val="00B24D09"/>
  </w:style>
  <w:style w:type="paragraph" w:styleId="Header">
    <w:name w:val="header"/>
    <w:basedOn w:val="Normal"/>
    <w:link w:val="HeaderChar"/>
    <w:autoRedefine/>
    <w:rsid w:val="0036642B"/>
    <w:pPr>
      <w:tabs>
        <w:tab w:val="center" w:pos="4320"/>
        <w:tab w:val="right" w:pos="9072"/>
      </w:tabs>
      <w:ind w:right="91"/>
    </w:pPr>
    <w:rPr>
      <w:b/>
      <w:szCs w:val="24"/>
    </w:rPr>
  </w:style>
  <w:style w:type="paragraph" w:styleId="Footer">
    <w:name w:val="footer"/>
    <w:basedOn w:val="Normal"/>
    <w:rsid w:val="00B24D09"/>
    <w:pPr>
      <w:tabs>
        <w:tab w:val="center" w:pos="4320"/>
        <w:tab w:val="right" w:pos="8640"/>
      </w:tabs>
    </w:pPr>
  </w:style>
  <w:style w:type="character" w:styleId="PageNumber">
    <w:name w:val="page number"/>
    <w:basedOn w:val="DefaultParagraphFont"/>
    <w:rsid w:val="00B24D09"/>
  </w:style>
  <w:style w:type="paragraph" w:customStyle="1" w:styleId="Voted">
    <w:name w:val="Voted"/>
    <w:basedOn w:val="Normal"/>
    <w:autoRedefine/>
    <w:rsid w:val="00B24D09"/>
    <w:pPr>
      <w:spacing w:after="240"/>
    </w:pPr>
    <w:rPr>
      <w:b/>
      <w:caps/>
    </w:rPr>
  </w:style>
  <w:style w:type="paragraph" w:customStyle="1" w:styleId="Recommended-text">
    <w:name w:val="Recommended - text"/>
    <w:basedOn w:val="BodyTextIndent"/>
    <w:autoRedefine/>
    <w:rsid w:val="00B24D09"/>
    <w:pPr>
      <w:numPr>
        <w:numId w:val="0"/>
      </w:numPr>
      <w:tabs>
        <w:tab w:val="left" w:pos="2268"/>
      </w:tabs>
      <w:ind w:left="2268" w:hanging="2268"/>
    </w:pPr>
    <w:rPr>
      <w:b/>
    </w:rPr>
  </w:style>
  <w:style w:type="paragraph" w:styleId="BodyTextIndent2">
    <w:name w:val="Body Text Indent 2"/>
    <w:basedOn w:val="Normal"/>
    <w:rsid w:val="00B24D09"/>
    <w:pPr>
      <w:ind w:left="720"/>
      <w:jc w:val="both"/>
    </w:pPr>
  </w:style>
  <w:style w:type="paragraph" w:styleId="BodyText">
    <w:name w:val="Body Text"/>
    <w:basedOn w:val="Normal"/>
    <w:rsid w:val="00B24D09"/>
    <w:pPr>
      <w:spacing w:after="120"/>
    </w:pPr>
  </w:style>
  <w:style w:type="paragraph" w:customStyle="1" w:styleId="Normallist">
    <w:name w:val="Normal list"/>
    <w:basedOn w:val="Normal"/>
    <w:rsid w:val="00B24D09"/>
    <w:pPr>
      <w:widowControl/>
      <w:ind w:left="720" w:hanging="567"/>
      <w:jc w:val="both"/>
    </w:pPr>
    <w:rPr>
      <w:snapToGrid/>
    </w:rPr>
  </w:style>
  <w:style w:type="paragraph" w:styleId="BodyTextIndent3">
    <w:name w:val="Body Text Indent 3"/>
    <w:basedOn w:val="Normal"/>
    <w:rsid w:val="00B24D09"/>
    <w:pPr>
      <w:ind w:left="720"/>
    </w:pPr>
    <w:rPr>
      <w:lang w:val="en-GB"/>
    </w:rPr>
  </w:style>
  <w:style w:type="character" w:customStyle="1" w:styleId="HeaderChar">
    <w:name w:val="Header Char"/>
    <w:basedOn w:val="DefaultParagraphFont"/>
    <w:link w:val="Header"/>
    <w:rsid w:val="0036642B"/>
    <w:rPr>
      <w:b/>
      <w:snapToGrid w:val="0"/>
      <w:sz w:val="24"/>
      <w:szCs w:val="24"/>
    </w:rPr>
  </w:style>
  <w:style w:type="paragraph" w:styleId="ListParagraph">
    <w:name w:val="List Paragraph"/>
    <w:basedOn w:val="Normal"/>
    <w:uiPriority w:val="34"/>
    <w:qFormat/>
    <w:rsid w:val="007052B6"/>
    <w:pPr>
      <w:suppressAutoHyphens/>
      <w:ind w:left="720"/>
    </w:pPr>
    <w:rPr>
      <w:snapToGrid/>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09"/>
    <w:pPr>
      <w:widowControl w:val="0"/>
    </w:pPr>
    <w:rPr>
      <w:snapToGrid w:val="0"/>
      <w:sz w:val="24"/>
    </w:rPr>
  </w:style>
  <w:style w:type="paragraph" w:styleId="Heading1">
    <w:name w:val="heading 1"/>
    <w:basedOn w:val="Normal"/>
    <w:next w:val="Normal"/>
    <w:autoRedefine/>
    <w:qFormat/>
    <w:rsid w:val="00B24D09"/>
    <w:pPr>
      <w:keepNext/>
      <w:numPr>
        <w:numId w:val="10"/>
      </w:numPr>
      <w:spacing w:after="240"/>
      <w:outlineLvl w:val="0"/>
    </w:pPr>
    <w:rPr>
      <w:b/>
      <w:caps/>
    </w:rPr>
  </w:style>
  <w:style w:type="paragraph" w:styleId="Heading2">
    <w:name w:val="heading 2"/>
    <w:basedOn w:val="Normal"/>
    <w:next w:val="BodyTextIndent"/>
    <w:autoRedefine/>
    <w:qFormat/>
    <w:rsid w:val="000F1108"/>
    <w:pPr>
      <w:keepNext/>
      <w:numPr>
        <w:ilvl w:val="1"/>
        <w:numId w:val="10"/>
      </w:numPr>
      <w:spacing w:after="240"/>
      <w:outlineLvl w:val="1"/>
    </w:pPr>
    <w:rPr>
      <w:i/>
    </w:rPr>
  </w:style>
  <w:style w:type="paragraph" w:styleId="Heading3">
    <w:name w:val="heading 3"/>
    <w:basedOn w:val="Normal"/>
    <w:next w:val="Normal"/>
    <w:autoRedefine/>
    <w:qFormat/>
    <w:rsid w:val="00B24D09"/>
    <w:pPr>
      <w:keepNext/>
      <w:numPr>
        <w:ilvl w:val="2"/>
        <w:numId w:val="10"/>
      </w:numPr>
      <w:spacing w:after="240"/>
      <w:outlineLvl w:val="2"/>
    </w:pPr>
    <w:rPr>
      <w:u w:val="single"/>
    </w:rPr>
  </w:style>
  <w:style w:type="paragraph" w:styleId="Heading4">
    <w:name w:val="heading 4"/>
    <w:basedOn w:val="Normal"/>
    <w:next w:val="Normal"/>
    <w:autoRedefine/>
    <w:qFormat/>
    <w:rsid w:val="00B24D09"/>
    <w:pPr>
      <w:keepNext/>
      <w:numPr>
        <w:ilvl w:val="3"/>
        <w:numId w:val="10"/>
      </w:numPr>
      <w:spacing w:after="240"/>
      <w:outlineLvl w:val="3"/>
    </w:pPr>
  </w:style>
  <w:style w:type="paragraph" w:styleId="Heading5">
    <w:name w:val="heading 5"/>
    <w:basedOn w:val="Normal"/>
    <w:next w:val="Normal"/>
    <w:qFormat/>
    <w:rsid w:val="00B24D09"/>
    <w:pPr>
      <w:tabs>
        <w:tab w:val="num" w:pos="1008"/>
      </w:tabs>
      <w:spacing w:before="240" w:after="60"/>
      <w:ind w:left="1008" w:hanging="1008"/>
      <w:outlineLvl w:val="4"/>
    </w:pPr>
    <w:rPr>
      <w:sz w:val="22"/>
    </w:rPr>
  </w:style>
  <w:style w:type="paragraph" w:styleId="Heading6">
    <w:name w:val="heading 6"/>
    <w:basedOn w:val="Normal"/>
    <w:next w:val="Normal"/>
    <w:qFormat/>
    <w:rsid w:val="00B24D09"/>
    <w:pPr>
      <w:numPr>
        <w:ilvl w:val="5"/>
        <w:numId w:val="10"/>
      </w:numPr>
      <w:spacing w:before="240" w:after="60"/>
      <w:outlineLvl w:val="5"/>
    </w:pPr>
    <w:rPr>
      <w:i/>
      <w:sz w:val="22"/>
    </w:rPr>
  </w:style>
  <w:style w:type="paragraph" w:styleId="Heading7">
    <w:name w:val="heading 7"/>
    <w:basedOn w:val="Normal"/>
    <w:next w:val="Normal"/>
    <w:qFormat/>
    <w:rsid w:val="00B24D09"/>
    <w:pPr>
      <w:numPr>
        <w:ilvl w:val="6"/>
        <w:numId w:val="10"/>
      </w:numPr>
      <w:spacing w:before="240" w:after="60"/>
      <w:outlineLvl w:val="6"/>
    </w:pPr>
    <w:rPr>
      <w:rFonts w:ascii="Arial" w:hAnsi="Arial"/>
      <w:sz w:val="20"/>
    </w:rPr>
  </w:style>
  <w:style w:type="paragraph" w:styleId="Heading8">
    <w:name w:val="heading 8"/>
    <w:basedOn w:val="Normal"/>
    <w:next w:val="Normal"/>
    <w:qFormat/>
    <w:rsid w:val="00B24D09"/>
    <w:pPr>
      <w:numPr>
        <w:ilvl w:val="7"/>
        <w:numId w:val="10"/>
      </w:numPr>
      <w:spacing w:before="240" w:after="60"/>
      <w:outlineLvl w:val="7"/>
    </w:pPr>
    <w:rPr>
      <w:rFonts w:ascii="Arial" w:hAnsi="Arial"/>
      <w:i/>
      <w:sz w:val="20"/>
    </w:rPr>
  </w:style>
  <w:style w:type="paragraph" w:styleId="Heading9">
    <w:name w:val="heading 9"/>
    <w:basedOn w:val="Normal"/>
    <w:next w:val="Normal"/>
    <w:qFormat/>
    <w:rsid w:val="00B24D09"/>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autoRedefine/>
    <w:rsid w:val="007C6AB1"/>
    <w:pPr>
      <w:numPr>
        <w:numId w:val="15"/>
      </w:numPr>
      <w:tabs>
        <w:tab w:val="clear" w:pos="360"/>
      </w:tabs>
      <w:spacing w:after="240"/>
      <w:ind w:hanging="567"/>
    </w:pPr>
  </w:style>
  <w:style w:type="character" w:styleId="FootnoteReference">
    <w:name w:val="footnote reference"/>
    <w:semiHidden/>
    <w:rsid w:val="00B24D09"/>
  </w:style>
  <w:style w:type="paragraph" w:styleId="Header">
    <w:name w:val="header"/>
    <w:basedOn w:val="Normal"/>
    <w:link w:val="HeaderChar"/>
    <w:autoRedefine/>
    <w:rsid w:val="0036642B"/>
    <w:pPr>
      <w:tabs>
        <w:tab w:val="center" w:pos="4320"/>
        <w:tab w:val="right" w:pos="9072"/>
      </w:tabs>
      <w:ind w:right="91"/>
    </w:pPr>
    <w:rPr>
      <w:b/>
      <w:szCs w:val="24"/>
    </w:rPr>
  </w:style>
  <w:style w:type="paragraph" w:styleId="Footer">
    <w:name w:val="footer"/>
    <w:basedOn w:val="Normal"/>
    <w:rsid w:val="00B24D09"/>
    <w:pPr>
      <w:tabs>
        <w:tab w:val="center" w:pos="4320"/>
        <w:tab w:val="right" w:pos="8640"/>
      </w:tabs>
    </w:pPr>
  </w:style>
  <w:style w:type="character" w:styleId="PageNumber">
    <w:name w:val="page number"/>
    <w:basedOn w:val="DefaultParagraphFont"/>
    <w:rsid w:val="00B24D09"/>
  </w:style>
  <w:style w:type="paragraph" w:customStyle="1" w:styleId="Voted">
    <w:name w:val="Voted"/>
    <w:basedOn w:val="Normal"/>
    <w:autoRedefine/>
    <w:rsid w:val="00B24D09"/>
    <w:pPr>
      <w:spacing w:after="240"/>
    </w:pPr>
    <w:rPr>
      <w:b/>
      <w:caps/>
    </w:rPr>
  </w:style>
  <w:style w:type="paragraph" w:customStyle="1" w:styleId="Recommended-text">
    <w:name w:val="Recommended - text"/>
    <w:basedOn w:val="BodyTextIndent"/>
    <w:autoRedefine/>
    <w:rsid w:val="00B24D09"/>
    <w:pPr>
      <w:numPr>
        <w:numId w:val="0"/>
      </w:numPr>
      <w:tabs>
        <w:tab w:val="left" w:pos="2268"/>
      </w:tabs>
      <w:ind w:left="2268" w:hanging="2268"/>
    </w:pPr>
    <w:rPr>
      <w:b/>
    </w:rPr>
  </w:style>
  <w:style w:type="paragraph" w:styleId="BodyTextIndent2">
    <w:name w:val="Body Text Indent 2"/>
    <w:basedOn w:val="Normal"/>
    <w:rsid w:val="00B24D09"/>
    <w:pPr>
      <w:ind w:left="720"/>
      <w:jc w:val="both"/>
    </w:pPr>
  </w:style>
  <w:style w:type="paragraph" w:styleId="BodyText">
    <w:name w:val="Body Text"/>
    <w:basedOn w:val="Normal"/>
    <w:rsid w:val="00B24D09"/>
    <w:pPr>
      <w:spacing w:after="120"/>
    </w:pPr>
  </w:style>
  <w:style w:type="paragraph" w:customStyle="1" w:styleId="Normallist">
    <w:name w:val="Normal list"/>
    <w:basedOn w:val="Normal"/>
    <w:rsid w:val="00B24D09"/>
    <w:pPr>
      <w:widowControl/>
      <w:ind w:left="720" w:hanging="567"/>
      <w:jc w:val="both"/>
    </w:pPr>
    <w:rPr>
      <w:snapToGrid/>
    </w:rPr>
  </w:style>
  <w:style w:type="paragraph" w:styleId="BodyTextIndent3">
    <w:name w:val="Body Text Indent 3"/>
    <w:basedOn w:val="Normal"/>
    <w:rsid w:val="00B24D09"/>
    <w:pPr>
      <w:ind w:left="720"/>
    </w:pPr>
    <w:rPr>
      <w:lang w:val="en-GB"/>
    </w:rPr>
  </w:style>
  <w:style w:type="character" w:customStyle="1" w:styleId="HeaderChar">
    <w:name w:val="Header Char"/>
    <w:basedOn w:val="DefaultParagraphFont"/>
    <w:link w:val="Header"/>
    <w:rsid w:val="0036642B"/>
    <w:rPr>
      <w:b/>
      <w:snapToGrid w:val="0"/>
      <w:sz w:val="24"/>
      <w:szCs w:val="24"/>
    </w:rPr>
  </w:style>
  <w:style w:type="paragraph" w:styleId="ListParagraph">
    <w:name w:val="List Paragraph"/>
    <w:basedOn w:val="Normal"/>
    <w:uiPriority w:val="34"/>
    <w:qFormat/>
    <w:rsid w:val="007052B6"/>
    <w:pPr>
      <w:suppressAutoHyphens/>
      <w:ind w:left="720"/>
    </w:pPr>
    <w:rPr>
      <w:snapToGrid/>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AppData\Local\Microsoft\Windows\Temporary%20Internet%20Files\Content.Outlook\ZYTBLW2I\EXHIBIT%2014_Committee%20Report%20to%20Counci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558EF-C639-4067-A2EB-BD1DBE8B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EXHIBIT 14_Committee Report to Council (2).dotx</Template>
  <TotalTime>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PC / SC AGENDA OUTLINE</vt:lpstr>
    </vt:vector>
  </TitlesOfParts>
  <Company>World Council of Churches</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 SC AGENDA OUTLINE</dc:title>
  <dc:creator>karin</dc:creator>
  <cp:lastModifiedBy>ecucenter</cp:lastModifiedBy>
  <cp:revision>3</cp:revision>
  <cp:lastPrinted>2015-06-22T14:39:00Z</cp:lastPrinted>
  <dcterms:created xsi:type="dcterms:W3CDTF">2015-06-22T14:39:00Z</dcterms:created>
  <dcterms:modified xsi:type="dcterms:W3CDTF">2015-06-22T14:39:00Z</dcterms:modified>
</cp:coreProperties>
</file>